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3D" w:rsidRDefault="0098143D" w:rsidP="0098143D">
      <w:pPr>
        <w:jc w:val="center"/>
        <w:rPr>
          <w:rFonts w:ascii="Times New Roman" w:hAnsi="Times New Roman" w:cs="Times New Roman"/>
          <w:b/>
          <w:i/>
          <w:color w:val="666666"/>
          <w:sz w:val="32"/>
          <w:szCs w:val="32"/>
          <w:shd w:val="clear" w:color="auto" w:fill="FFFFFF"/>
        </w:rPr>
      </w:pPr>
      <w:r w:rsidRPr="0098143D">
        <w:rPr>
          <w:rFonts w:ascii="Times New Roman" w:hAnsi="Times New Roman" w:cs="Times New Roman"/>
          <w:b/>
          <w:i/>
          <w:color w:val="666666"/>
          <w:sz w:val="32"/>
          <w:szCs w:val="32"/>
          <w:shd w:val="clear" w:color="auto" w:fill="FFFFFF"/>
        </w:rPr>
        <w:t>Alessandro Manzoni</w:t>
      </w:r>
    </w:p>
    <w:p w:rsidR="0098143D" w:rsidRPr="0098143D" w:rsidRDefault="0098143D" w:rsidP="0098143D">
      <w:pPr>
        <w:jc w:val="center"/>
        <w:rPr>
          <w:rFonts w:ascii="Times New Roman" w:hAnsi="Times New Roman" w:cs="Times New Roman"/>
          <w:b/>
          <w:i/>
          <w:color w:val="666666"/>
          <w:sz w:val="32"/>
          <w:szCs w:val="32"/>
          <w:shd w:val="clear" w:color="auto" w:fill="FFFFFF"/>
        </w:rPr>
      </w:pPr>
    </w:p>
    <w:p w:rsidR="000A1B98" w:rsidRDefault="0098143D" w:rsidP="0098143D">
      <w:pPr>
        <w:spacing w:line="360" w:lineRule="auto"/>
        <w:jc w:val="both"/>
        <w:rPr>
          <w:rStyle w:val="Enfasicorsivo"/>
          <w:rFonts w:ascii="Times New Roman" w:hAnsi="Times New Roman" w:cs="Times New Roman"/>
          <w:color w:val="666666"/>
          <w:sz w:val="28"/>
          <w:szCs w:val="28"/>
          <w:shd w:val="clear" w:color="auto" w:fill="FFFFFF"/>
        </w:rPr>
      </w:pPr>
      <w:r w:rsidRPr="0098143D">
        <w:rPr>
          <w:rFonts w:ascii="Times New Roman" w:hAnsi="Times New Roman" w:cs="Times New Roman"/>
          <w:color w:val="666666"/>
          <w:sz w:val="28"/>
          <w:szCs w:val="28"/>
          <w:shd w:val="clear" w:color="auto" w:fill="FFFFFF"/>
        </w:rPr>
        <w:t xml:space="preserve">Nacque a Milano nel 1785, figlio di Giulia Beccaria e del conte Pietro Manzoni (ma pare fosse figlio naturale di Giovanni Verri, fratello minore di Pietro e Alessandro). Dopo aver portato a termine gli studi presso alcuni collegi religiosi, visse a Milano con la famiglia paterna dal 1801 al 1805. Intanto la madre viveva a Parigi con Carlo </w:t>
      </w:r>
      <w:proofErr w:type="spellStart"/>
      <w:r w:rsidRPr="0098143D">
        <w:rPr>
          <w:rFonts w:ascii="Times New Roman" w:hAnsi="Times New Roman" w:cs="Times New Roman"/>
          <w:color w:val="666666"/>
          <w:sz w:val="28"/>
          <w:szCs w:val="28"/>
          <w:shd w:val="clear" w:color="auto" w:fill="FFFFFF"/>
        </w:rPr>
        <w:t>Imbonati</w:t>
      </w:r>
      <w:proofErr w:type="spellEnd"/>
      <w:r w:rsidRPr="0098143D">
        <w:rPr>
          <w:rFonts w:ascii="Times New Roman" w:hAnsi="Times New Roman" w:cs="Times New Roman"/>
          <w:color w:val="666666"/>
          <w:sz w:val="28"/>
          <w:szCs w:val="28"/>
          <w:shd w:val="clear" w:color="auto" w:fill="FFFFFF"/>
        </w:rPr>
        <w:t>. Quando nel 1805 l’</w:t>
      </w:r>
      <w:proofErr w:type="spellStart"/>
      <w:r w:rsidRPr="0098143D">
        <w:rPr>
          <w:rFonts w:ascii="Times New Roman" w:hAnsi="Times New Roman" w:cs="Times New Roman"/>
          <w:color w:val="666666"/>
          <w:sz w:val="28"/>
          <w:szCs w:val="28"/>
          <w:shd w:val="clear" w:color="auto" w:fill="FFFFFF"/>
        </w:rPr>
        <w:t>Imbonati</w:t>
      </w:r>
      <w:proofErr w:type="spellEnd"/>
      <w:r w:rsidRPr="0098143D">
        <w:rPr>
          <w:rFonts w:ascii="Times New Roman" w:hAnsi="Times New Roman" w:cs="Times New Roman"/>
          <w:color w:val="666666"/>
          <w:sz w:val="28"/>
          <w:szCs w:val="28"/>
          <w:shd w:val="clear" w:color="auto" w:fill="FFFFFF"/>
        </w:rPr>
        <w:t xml:space="preserve"> morì, Manzoni si trasferì presso la madre. Frequentò negli anni successivi il circolo illuminista che si riuniva nel salotto di </w:t>
      </w:r>
      <w:proofErr w:type="spellStart"/>
      <w:r w:rsidRPr="0098143D">
        <w:rPr>
          <w:rFonts w:ascii="Times New Roman" w:hAnsi="Times New Roman" w:cs="Times New Roman"/>
          <w:color w:val="666666"/>
          <w:sz w:val="28"/>
          <w:szCs w:val="28"/>
          <w:shd w:val="clear" w:color="auto" w:fill="FFFFFF"/>
        </w:rPr>
        <w:t>M.me</w:t>
      </w:r>
      <w:proofErr w:type="spellEnd"/>
      <w:r w:rsidRPr="0098143D">
        <w:rPr>
          <w:rFonts w:ascii="Times New Roman" w:hAnsi="Times New Roman" w:cs="Times New Roman"/>
          <w:color w:val="666666"/>
          <w:sz w:val="28"/>
          <w:szCs w:val="28"/>
          <w:shd w:val="clear" w:color="auto" w:fill="FFFFFF"/>
        </w:rPr>
        <w:t xml:space="preserve"> de </w:t>
      </w:r>
      <w:proofErr w:type="spellStart"/>
      <w:r w:rsidRPr="0098143D">
        <w:rPr>
          <w:rFonts w:ascii="Times New Roman" w:hAnsi="Times New Roman" w:cs="Times New Roman"/>
          <w:color w:val="666666"/>
          <w:sz w:val="28"/>
          <w:szCs w:val="28"/>
          <w:shd w:val="clear" w:color="auto" w:fill="FFFFFF"/>
        </w:rPr>
        <w:t>Condorcet</w:t>
      </w:r>
      <w:proofErr w:type="spellEnd"/>
      <w:r w:rsidRPr="0098143D">
        <w:rPr>
          <w:rFonts w:ascii="Times New Roman" w:hAnsi="Times New Roman" w:cs="Times New Roman"/>
          <w:color w:val="666666"/>
          <w:sz w:val="28"/>
          <w:szCs w:val="28"/>
          <w:shd w:val="clear" w:color="auto" w:fill="FFFFFF"/>
        </w:rPr>
        <w:t xml:space="preserve">, facendo esperienze umane e culturali che risulteranno decisive nella sua formazione. Nel 1807 muore il padre. Nel 1808 sposa </w:t>
      </w:r>
      <w:proofErr w:type="spellStart"/>
      <w:r w:rsidRPr="0098143D">
        <w:rPr>
          <w:rFonts w:ascii="Times New Roman" w:hAnsi="Times New Roman" w:cs="Times New Roman"/>
          <w:color w:val="666666"/>
          <w:sz w:val="28"/>
          <w:szCs w:val="28"/>
          <w:shd w:val="clear" w:color="auto" w:fill="FFFFFF"/>
        </w:rPr>
        <w:t>Enrichetta</w:t>
      </w:r>
      <w:proofErr w:type="spellEnd"/>
      <w:r w:rsidRPr="0098143D">
        <w:rPr>
          <w:rFonts w:ascii="Times New Roman" w:hAnsi="Times New Roman" w:cs="Times New Roman"/>
          <w:color w:val="666666"/>
          <w:sz w:val="28"/>
          <w:szCs w:val="28"/>
          <w:shd w:val="clear" w:color="auto" w:fill="FFFFFF"/>
        </w:rPr>
        <w:t xml:space="preserve"> </w:t>
      </w:r>
      <w:proofErr w:type="spellStart"/>
      <w:r w:rsidRPr="0098143D">
        <w:rPr>
          <w:rFonts w:ascii="Times New Roman" w:hAnsi="Times New Roman" w:cs="Times New Roman"/>
          <w:color w:val="666666"/>
          <w:sz w:val="28"/>
          <w:szCs w:val="28"/>
          <w:shd w:val="clear" w:color="auto" w:fill="FFFFFF"/>
        </w:rPr>
        <w:t>Blondel</w:t>
      </w:r>
      <w:proofErr w:type="spellEnd"/>
      <w:r w:rsidRPr="0098143D">
        <w:rPr>
          <w:rFonts w:ascii="Times New Roman" w:hAnsi="Times New Roman" w:cs="Times New Roman"/>
          <w:color w:val="666666"/>
          <w:sz w:val="28"/>
          <w:szCs w:val="28"/>
          <w:shd w:val="clear" w:color="auto" w:fill="FFFFFF"/>
        </w:rPr>
        <w:t>, una ginevrina di religione calvinista, stabilendosi con lei a Parigi. Il 1810 è l’anno di una profonda crisi morale e religiosa, che si concluse con la conversione alla fede cattolica e il ritorno a Milano. Qui la sua casa divenne un punto di incontro per i giovani intellettuali progressisti milanesi, alcuni dei quali più tardi daranno vita all’esperienza del «Conciliatore». Gli anni che vanno dal 1812 al 1827 sono quelli centrali dell’attività di Manzoni scrittore. Nascono in questo periodo gli </w:t>
      </w:r>
      <w:r w:rsidRPr="0098143D">
        <w:rPr>
          <w:rStyle w:val="Enfasicorsivo"/>
          <w:rFonts w:ascii="Times New Roman" w:hAnsi="Times New Roman" w:cs="Times New Roman"/>
          <w:color w:val="666666"/>
          <w:sz w:val="28"/>
          <w:szCs w:val="28"/>
          <w:shd w:val="clear" w:color="auto" w:fill="FFFFFF"/>
        </w:rPr>
        <w:t>Inni Sacri</w:t>
      </w:r>
      <w:r w:rsidRPr="0098143D">
        <w:rPr>
          <w:rFonts w:ascii="Times New Roman" w:hAnsi="Times New Roman" w:cs="Times New Roman"/>
          <w:color w:val="666666"/>
          <w:sz w:val="28"/>
          <w:szCs w:val="28"/>
          <w:shd w:val="clear" w:color="auto" w:fill="FFFFFF"/>
        </w:rPr>
        <w:t>, le odi, le tragedie e soprattutto la prima stesura dei </w:t>
      </w:r>
      <w:r w:rsidRPr="0098143D">
        <w:rPr>
          <w:rStyle w:val="Enfasicorsivo"/>
          <w:rFonts w:ascii="Times New Roman" w:hAnsi="Times New Roman" w:cs="Times New Roman"/>
          <w:color w:val="666666"/>
          <w:sz w:val="28"/>
          <w:szCs w:val="28"/>
          <w:shd w:val="clear" w:color="auto" w:fill="FFFFFF"/>
        </w:rPr>
        <w:t>Promessi sposi</w:t>
      </w:r>
      <w:r w:rsidRPr="0098143D">
        <w:rPr>
          <w:rFonts w:ascii="Times New Roman" w:hAnsi="Times New Roman" w:cs="Times New Roman"/>
          <w:color w:val="666666"/>
          <w:sz w:val="28"/>
          <w:szCs w:val="28"/>
          <w:shd w:val="clear" w:color="auto" w:fill="FFFFFF"/>
        </w:rPr>
        <w:t>. Negli anni seguenti al centro della riflessione manzoniana si porrà la questione linguistica. Per acquisire esperienza diretta del fiorentino parlato, lingua da lui giudicata più idonea ad assolvere le funzioni di comunicazione proprie di una letteratura che si ponesse compiti di educazione morale e civile, lo scrittore organizzò un soggiorno con la famiglia in Toscana. Pubblicati i </w:t>
      </w:r>
      <w:r w:rsidRPr="0098143D">
        <w:rPr>
          <w:rStyle w:val="Enfasicorsivo"/>
          <w:rFonts w:ascii="Times New Roman" w:hAnsi="Times New Roman" w:cs="Times New Roman"/>
          <w:color w:val="666666"/>
          <w:sz w:val="28"/>
          <w:szCs w:val="28"/>
          <w:shd w:val="clear" w:color="auto" w:fill="FFFFFF"/>
        </w:rPr>
        <w:t>Promessi sposi</w:t>
      </w:r>
      <w:r w:rsidRPr="0098143D">
        <w:rPr>
          <w:rFonts w:ascii="Times New Roman" w:hAnsi="Times New Roman" w:cs="Times New Roman"/>
          <w:color w:val="666666"/>
          <w:sz w:val="28"/>
          <w:szCs w:val="28"/>
          <w:shd w:val="clear" w:color="auto" w:fill="FFFFFF"/>
        </w:rPr>
        <w:t> in edizione definitiva nel 1840-42, Manzoni divenne il punto di riferimento più importante della cultura letteraria italiana. Fu nominato senatore nel 1861 e presidente della Commissione per l’unificazione della lingua nel 1862. Morì a Milano nel 1873. Opere:1812 – Alessandro Manzoni, </w:t>
      </w:r>
      <w:r w:rsidRPr="0098143D">
        <w:rPr>
          <w:rStyle w:val="Enfasicorsivo"/>
          <w:rFonts w:ascii="Times New Roman" w:hAnsi="Times New Roman" w:cs="Times New Roman"/>
          <w:color w:val="666666"/>
          <w:sz w:val="28"/>
          <w:szCs w:val="28"/>
          <w:shd w:val="clear" w:color="auto" w:fill="FFFFFF"/>
        </w:rPr>
        <w:t>Poesie giovanili</w:t>
      </w:r>
      <w:r w:rsidRPr="0098143D">
        <w:rPr>
          <w:rFonts w:ascii="Times New Roman" w:hAnsi="Times New Roman" w:cs="Times New Roman"/>
          <w:color w:val="666666"/>
          <w:sz w:val="28"/>
          <w:szCs w:val="28"/>
          <w:shd w:val="clear" w:color="auto" w:fill="FFFFFF"/>
        </w:rPr>
        <w:t> 1820 – Alessandro Manzoni, </w:t>
      </w:r>
      <w:r w:rsidRPr="0098143D">
        <w:rPr>
          <w:rStyle w:val="Enfasicorsivo"/>
          <w:rFonts w:ascii="Times New Roman" w:hAnsi="Times New Roman" w:cs="Times New Roman"/>
          <w:color w:val="666666"/>
          <w:sz w:val="28"/>
          <w:szCs w:val="28"/>
          <w:shd w:val="clear" w:color="auto" w:fill="FFFFFF"/>
        </w:rPr>
        <w:t>Il Conte di Carmagnola</w:t>
      </w:r>
      <w:r w:rsidRPr="0098143D">
        <w:rPr>
          <w:rFonts w:ascii="Times New Roman" w:hAnsi="Times New Roman" w:cs="Times New Roman"/>
          <w:color w:val="666666"/>
          <w:sz w:val="28"/>
          <w:szCs w:val="28"/>
          <w:shd w:val="clear" w:color="auto" w:fill="FFFFFF"/>
        </w:rPr>
        <w:t> 1822 – Alessandro Manzoni, </w:t>
      </w:r>
      <w:proofErr w:type="spellStart"/>
      <w:r w:rsidRPr="0098143D">
        <w:rPr>
          <w:rStyle w:val="Enfasicorsivo"/>
          <w:rFonts w:ascii="Times New Roman" w:hAnsi="Times New Roman" w:cs="Times New Roman"/>
          <w:color w:val="666666"/>
          <w:sz w:val="28"/>
          <w:szCs w:val="28"/>
          <w:shd w:val="clear" w:color="auto" w:fill="FFFFFF"/>
        </w:rPr>
        <w:t>Adelchi</w:t>
      </w:r>
      <w:proofErr w:type="spellEnd"/>
      <w:r w:rsidRPr="0098143D">
        <w:rPr>
          <w:rFonts w:ascii="Times New Roman" w:hAnsi="Times New Roman" w:cs="Times New Roman"/>
          <w:color w:val="666666"/>
          <w:sz w:val="28"/>
          <w:szCs w:val="28"/>
          <w:shd w:val="clear" w:color="auto" w:fill="FFFFFF"/>
        </w:rPr>
        <w:t> 1822 – Alessandro Manzoni, </w:t>
      </w:r>
      <w:r w:rsidRPr="0098143D">
        <w:rPr>
          <w:rStyle w:val="Enfasicorsivo"/>
          <w:rFonts w:ascii="Times New Roman" w:hAnsi="Times New Roman" w:cs="Times New Roman"/>
          <w:color w:val="666666"/>
          <w:sz w:val="28"/>
          <w:szCs w:val="28"/>
          <w:shd w:val="clear" w:color="auto" w:fill="FFFFFF"/>
        </w:rPr>
        <w:t>Inni e odi</w:t>
      </w:r>
      <w:r w:rsidRPr="0098143D">
        <w:rPr>
          <w:rFonts w:ascii="Times New Roman" w:hAnsi="Times New Roman" w:cs="Times New Roman"/>
          <w:color w:val="666666"/>
          <w:sz w:val="28"/>
          <w:szCs w:val="28"/>
          <w:shd w:val="clear" w:color="auto" w:fill="FFFFFF"/>
        </w:rPr>
        <w:t> 1823 – Alessandro Manzoni, </w:t>
      </w:r>
      <w:r w:rsidRPr="0098143D">
        <w:rPr>
          <w:rStyle w:val="Enfasicorsivo"/>
          <w:rFonts w:ascii="Times New Roman" w:hAnsi="Times New Roman" w:cs="Times New Roman"/>
          <w:color w:val="666666"/>
          <w:sz w:val="28"/>
          <w:szCs w:val="28"/>
          <w:shd w:val="clear" w:color="auto" w:fill="FFFFFF"/>
        </w:rPr>
        <w:t>Fermo e Lucia</w:t>
      </w:r>
      <w:r w:rsidRPr="0098143D">
        <w:rPr>
          <w:rFonts w:ascii="Times New Roman" w:hAnsi="Times New Roman" w:cs="Times New Roman"/>
          <w:color w:val="666666"/>
          <w:sz w:val="28"/>
          <w:szCs w:val="28"/>
          <w:shd w:val="clear" w:color="auto" w:fill="FFFFFF"/>
        </w:rPr>
        <w:t xml:space="preserve"> 1827 – Alessandro </w:t>
      </w:r>
      <w:r w:rsidRPr="0098143D">
        <w:rPr>
          <w:rFonts w:ascii="Times New Roman" w:hAnsi="Times New Roman" w:cs="Times New Roman"/>
          <w:color w:val="666666"/>
          <w:sz w:val="28"/>
          <w:szCs w:val="28"/>
          <w:shd w:val="clear" w:color="auto" w:fill="FFFFFF"/>
        </w:rPr>
        <w:lastRenderedPageBreak/>
        <w:t>Manzoni, </w:t>
      </w:r>
      <w:r w:rsidRPr="0098143D">
        <w:rPr>
          <w:rStyle w:val="Enfasicorsivo"/>
          <w:rFonts w:ascii="Times New Roman" w:hAnsi="Times New Roman" w:cs="Times New Roman"/>
          <w:color w:val="666666"/>
          <w:sz w:val="28"/>
          <w:szCs w:val="28"/>
          <w:shd w:val="clear" w:color="auto" w:fill="FFFFFF"/>
        </w:rPr>
        <w:t>Promessi sposi [1827]</w:t>
      </w:r>
      <w:r w:rsidRPr="0098143D">
        <w:rPr>
          <w:rFonts w:ascii="Times New Roman" w:hAnsi="Times New Roman" w:cs="Times New Roman"/>
          <w:color w:val="666666"/>
          <w:sz w:val="28"/>
          <w:szCs w:val="28"/>
          <w:shd w:val="clear" w:color="auto" w:fill="FFFFFF"/>
        </w:rPr>
        <w:t> 1842 – Alessandro Manzoni, </w:t>
      </w:r>
      <w:r w:rsidRPr="0098143D">
        <w:rPr>
          <w:rStyle w:val="Enfasicorsivo"/>
          <w:rFonts w:ascii="Times New Roman" w:hAnsi="Times New Roman" w:cs="Times New Roman"/>
          <w:color w:val="666666"/>
          <w:sz w:val="28"/>
          <w:szCs w:val="28"/>
          <w:shd w:val="clear" w:color="auto" w:fill="FFFFFF"/>
        </w:rPr>
        <w:t>Storia della colonna infame</w:t>
      </w:r>
      <w:r w:rsidRPr="0098143D">
        <w:rPr>
          <w:rFonts w:ascii="Times New Roman" w:hAnsi="Times New Roman" w:cs="Times New Roman"/>
          <w:color w:val="666666"/>
          <w:sz w:val="28"/>
          <w:szCs w:val="28"/>
          <w:shd w:val="clear" w:color="auto" w:fill="FFFFFF"/>
        </w:rPr>
        <w:t> 1842 – Alessandro Manzoni, </w:t>
      </w:r>
      <w:r w:rsidRPr="0098143D">
        <w:rPr>
          <w:rStyle w:val="Enfasicorsivo"/>
          <w:rFonts w:ascii="Times New Roman" w:hAnsi="Times New Roman" w:cs="Times New Roman"/>
          <w:color w:val="666666"/>
          <w:sz w:val="28"/>
          <w:szCs w:val="28"/>
          <w:shd w:val="clear" w:color="auto" w:fill="FFFFFF"/>
        </w:rPr>
        <w:t>Promessi sposi [1840]</w:t>
      </w:r>
    </w:p>
    <w:p w:rsidR="0098143D" w:rsidRDefault="0098143D" w:rsidP="0098143D">
      <w:pPr>
        <w:spacing w:line="360" w:lineRule="auto"/>
        <w:jc w:val="both"/>
        <w:rPr>
          <w:rStyle w:val="Enfasicorsivo"/>
          <w:rFonts w:ascii="Times New Roman" w:hAnsi="Times New Roman" w:cs="Times New Roman"/>
          <w:color w:val="666666"/>
          <w:sz w:val="28"/>
          <w:szCs w:val="28"/>
          <w:shd w:val="clear" w:color="auto" w:fill="FFFFFF"/>
        </w:rPr>
      </w:pPr>
    </w:p>
    <w:p w:rsidR="0098143D" w:rsidRDefault="00A92255" w:rsidP="0098143D">
      <w:pPr>
        <w:spacing w:line="360" w:lineRule="auto"/>
        <w:jc w:val="both"/>
        <w:rPr>
          <w:rFonts w:ascii="Times New Roman" w:hAnsi="Times New Roman" w:cs="Times New Roman"/>
          <w:sz w:val="28"/>
          <w:szCs w:val="28"/>
        </w:rPr>
      </w:pPr>
      <w:hyperlink r:id="rId4" w:history="1">
        <w:r w:rsidR="0098143D" w:rsidRPr="005F7096">
          <w:rPr>
            <w:rStyle w:val="Collegamentoipertestuale"/>
            <w:rFonts w:ascii="Times New Roman" w:hAnsi="Times New Roman" w:cs="Times New Roman"/>
            <w:sz w:val="28"/>
            <w:szCs w:val="28"/>
          </w:rPr>
          <w:t>https://youtu.be/DiM-r-Gnz9k</w:t>
        </w:r>
      </w:hyperlink>
    </w:p>
    <w:p w:rsidR="0098143D" w:rsidRPr="0098143D" w:rsidRDefault="0098143D" w:rsidP="0098143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da studiare </w:t>
      </w:r>
      <w:bookmarkStart w:id="0" w:name="_GoBack"/>
      <w:bookmarkEnd w:id="0"/>
    </w:p>
    <w:sectPr w:rsidR="0098143D" w:rsidRPr="0098143D" w:rsidSect="00A922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52726"/>
    <w:rsid w:val="000A1B98"/>
    <w:rsid w:val="005073A6"/>
    <w:rsid w:val="0098143D"/>
    <w:rsid w:val="00A92255"/>
    <w:rsid w:val="00D527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2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8143D"/>
    <w:rPr>
      <w:i/>
      <w:iCs/>
    </w:rPr>
  </w:style>
  <w:style w:type="character" w:styleId="Collegamentoipertestuale">
    <w:name w:val="Hyperlink"/>
    <w:basedOn w:val="Carpredefinitoparagrafo"/>
    <w:uiPriority w:val="99"/>
    <w:unhideWhenUsed/>
    <w:rsid w:val="0098143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iM-r-Gnz9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Company>HP</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2020-03-15T18:39:00Z</dcterms:created>
  <dcterms:modified xsi:type="dcterms:W3CDTF">2020-03-15T18:39:00Z</dcterms:modified>
</cp:coreProperties>
</file>